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0230"/>
      </w:tblGrid>
      <w:tr w:rsidR="26599F69" w:rsidTr="26599F69" w14:paraId="26E1628A">
        <w:trPr>
          <w:trHeight w:val="300"/>
        </w:trPr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F9E45B5" w14:textId="7649F592">
            <w:pPr>
              <w:widowControl w:val="0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Project Name:</w:t>
            </w:r>
          </w:p>
        </w:tc>
        <w:tc>
          <w:tcPr>
            <w:tcW w:w="10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00A93F5" w14:textId="63BC107C">
            <w:pPr>
              <w:widowControl w:val="0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6599F69" w:rsidTr="26599F69" w14:paraId="0A6465CE">
        <w:trPr>
          <w:trHeight w:val="300"/>
        </w:trPr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6995625" w14:textId="2EDCCD17">
            <w:pPr>
              <w:widowControl w:val="0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Prepared by:</w:t>
            </w:r>
          </w:p>
        </w:tc>
        <w:tc>
          <w:tcPr>
            <w:tcW w:w="10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ED18E80" w14:textId="49649C65">
            <w:pPr>
              <w:widowControl w:val="0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26599F69" w:rsidTr="26599F69" w14:paraId="14516E72">
        <w:trPr>
          <w:trHeight w:val="300"/>
        </w:trPr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E4B5B9D" w14:textId="6334B6F4">
            <w:pPr>
              <w:widowControl w:val="0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Date (MM/DD/YYYY):</w:t>
            </w:r>
          </w:p>
        </w:tc>
        <w:tc>
          <w:tcPr>
            <w:tcW w:w="102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B0944F3" w14:textId="0FEB752A">
            <w:pPr>
              <w:widowControl w:val="0"/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26599F69" w:rsidP="26599F69" w:rsidRDefault="26599F69" w14:paraId="46D1F512" w14:textId="3AE7D23B">
      <w:pPr>
        <w:widowControl w:val="1"/>
        <w:tabs>
          <w:tab w:val="left" w:leader="none" w:pos="428"/>
          <w:tab w:val="left" w:leader="none" w:pos="714"/>
          <w:tab w:val="left" w:leader="none" w:pos="1428"/>
          <w:tab w:val="left" w:leader="none" w:pos="2142"/>
          <w:tab w:val="left" w:leader="none" w:pos="2856"/>
          <w:tab w:val="left" w:leader="none" w:pos="3570"/>
          <w:tab w:val="left" w:leader="none" w:pos="4284"/>
          <w:tab w:val="left" w:leader="none" w:pos="4998"/>
          <w:tab w:val="left" w:leader="none" w:pos="5712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A1921FD" w:rsidP="26599F69" w:rsidRDefault="4A1921FD" w14:paraId="60D679BF" w14:textId="28C5FCCD">
      <w:pPr>
        <w:widowControl w:val="1"/>
        <w:tabs>
          <w:tab w:val="left" w:leader="none" w:pos="1440"/>
          <w:tab w:val="left" w:leader="none" w:pos="3420"/>
        </w:tabs>
        <w:spacing w:after="60" w:line="22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6599F69" w:rsidR="4A1921FD">
        <w:rPr>
          <w:rStyle w:val="aaheader1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26599F69" w:rsidR="4A1921FD">
        <w:rPr>
          <w:rStyle w:val="aaheader1"/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The Project Transition Checklist is used to ensure that deliverables of the project will be brought to full operational status, integrated into ongoing operations and maintained in a sustainable manner.  </w:t>
      </w:r>
    </w:p>
    <w:p w:rsidR="26599F69" w:rsidP="26599F69" w:rsidRDefault="26599F69" w14:paraId="7959333D" w14:textId="34BC86C6">
      <w:pPr>
        <w:widowControl w:val="1"/>
        <w:tabs>
          <w:tab w:val="left" w:leader="none" w:pos="1440"/>
          <w:tab w:val="left" w:leader="none" w:pos="3420"/>
        </w:tabs>
        <w:spacing w:after="60" w:line="220" w:lineRule="atLeas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4845"/>
        <w:gridCol w:w="1125"/>
        <w:gridCol w:w="6945"/>
      </w:tblGrid>
      <w:tr w:rsidR="26599F69" w:rsidTr="69058BC4" w14:paraId="68CC897A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F085BED" w14:textId="5117020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F35E382" w14:textId="63CC602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 or N</w:t>
            </w: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DD6F2F3" w14:textId="7751A64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Comments</w:t>
            </w:r>
          </w:p>
        </w:tc>
      </w:tr>
      <w:tr w:rsidR="26599F69" w:rsidTr="69058BC4" w14:paraId="6ACB19C5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174E644" w14:textId="6B333512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1.  People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E982A58" w14:textId="32D4760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21584D3" w14:textId="38363C4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63446AC2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E0EB5DC" w14:textId="6B3ECD44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Has there been confirmation that the staff needed to carry out Transition will be available?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E6FC928" w14:textId="1805F31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68155FD" w14:textId="44364FE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65EC6AD8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F772090" w14:textId="48E0CC2D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Roles &amp; Responsibilities defined for Transition?  For the Operation &amp; Maintenance phase?  For example:</w:t>
            </w:r>
          </w:p>
          <w:p w:rsidR="26599F69" w:rsidP="69058BC4" w:rsidRDefault="26599F69" w14:paraId="7DAED6A1" w14:textId="6DF16BEA">
            <w:pPr>
              <w:pStyle w:val="Body"/>
              <w:widowControl w:val="1"/>
              <w:numPr>
                <w:ilvl w:val="0"/>
                <w:numId w:val="88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primary business contact</w:t>
            </w:r>
          </w:p>
          <w:p w:rsidR="26599F69" w:rsidP="69058BC4" w:rsidRDefault="26599F69" w14:paraId="7F34B54E" w14:textId="643CB8B3">
            <w:pPr>
              <w:pStyle w:val="Body"/>
              <w:widowControl w:val="1"/>
              <w:numPr>
                <w:ilvl w:val="0"/>
                <w:numId w:val="88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maintenance &amp; operations team lead(s)</w:t>
            </w:r>
          </w:p>
          <w:p w:rsidR="26599F69" w:rsidP="69058BC4" w:rsidRDefault="26599F69" w14:paraId="40D25684" w14:textId="3CCB0449">
            <w:pPr>
              <w:pStyle w:val="Body"/>
              <w:widowControl w:val="1"/>
              <w:numPr>
                <w:ilvl w:val="0"/>
                <w:numId w:val="88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key technical staff</w:t>
            </w:r>
          </w:p>
          <w:p w:rsidR="26599F69" w:rsidP="69058BC4" w:rsidRDefault="26599F69" w14:paraId="46524F65" w14:textId="759D50A1">
            <w:pPr>
              <w:pStyle w:val="Body"/>
              <w:widowControl w:val="1"/>
              <w:numPr>
                <w:ilvl w:val="0"/>
                <w:numId w:val="88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help desk support</w:t>
            </w:r>
          </w:p>
          <w:p w:rsidR="26599F69" w:rsidP="69058BC4" w:rsidRDefault="26599F69" w14:paraId="267F2BB1" w14:textId="2224229A">
            <w:pPr>
              <w:pStyle w:val="Body"/>
              <w:widowControl w:val="1"/>
              <w:numPr>
                <w:ilvl w:val="0"/>
                <w:numId w:val="88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documentation, </w:t>
            </w: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training</w:t>
            </w:r>
            <w:r w:rsidRPr="69058BC4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other support staff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11E135D" w14:textId="01039AB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2CCB1BD" w14:textId="1B0DBA8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544C3DA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215A39D" w14:textId="04575F1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all groups who will be involved in support and maintenance aware of their role?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92B7819" w14:textId="5192CD0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4AA7AC4" w14:textId="6B73C8A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49D985F1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682C247" w14:textId="09C4433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Have all internal and external stakeholders affected by the Transition been identified/re-affirmed?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E7680D4" w14:textId="709BE41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13FF751" w14:textId="64925F81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6B9531EC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133A72F" w14:textId="19851C1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2.  Planning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C4D5B47" w14:textId="369BB90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C91C3B0" w14:textId="3710B151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30A9A62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40AE355" w14:textId="5BECC74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the objectives of Transition clear?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E0BF7B1" w14:textId="4178BFD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1F5F731" w14:textId="6FC8DE71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513BFC14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849A0CD" w14:textId="78CF749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 written plan for Transition?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EF7872D" w14:textId="1A51D5F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BFCB540" w14:textId="04594242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6473AB0B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DCD65E9" w14:textId="2E31212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 list of all unresolved issues related to Transition?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7F755FC" w14:textId="52BFA6C2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8780043" w14:textId="4CE339F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5E0E57D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7F6B043" w14:textId="349D471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 list of all known risks related to Transition, and a plan for dealing with them?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DC1ABC3" w14:textId="7D9AA84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8DDD6F7" w14:textId="30C95B3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73138D92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F9A5B3F" w14:textId="78B1364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 you know what specific processes will be required for Transition to take place?  For example:</w:t>
            </w:r>
          </w:p>
          <w:p w:rsidR="26599F69" w:rsidP="26599F69" w:rsidRDefault="26599F69" w14:paraId="560BC33C" w14:textId="07E35405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Change Management</w:t>
            </w:r>
          </w:p>
          <w:p w:rsidR="26599F69" w:rsidP="26599F69" w:rsidRDefault="26599F69" w14:paraId="020C9901" w14:textId="3240250F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Software update</w:t>
            </w:r>
          </w:p>
          <w:p w:rsidR="26599F69" w:rsidP="26599F69" w:rsidRDefault="26599F69" w14:paraId="18EF2E42" w14:textId="53F8CAB1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Helpdesk (internal &amp; external stakeholder management)</w:t>
            </w:r>
          </w:p>
          <w:p w:rsidR="26599F69" w:rsidP="26599F69" w:rsidRDefault="26599F69" w14:paraId="7EB08E84" w14:textId="409DBBC0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Issue resolution</w:t>
            </w:r>
          </w:p>
          <w:p w:rsidR="26599F69" w:rsidP="26599F69" w:rsidRDefault="26599F69" w14:paraId="2796188A" w14:textId="3C054B0A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Ongoing training</w:t>
            </w:r>
          </w:p>
          <w:p w:rsidR="26599F69" w:rsidP="26599F69" w:rsidRDefault="26599F69" w14:paraId="1087BF26" w14:textId="6EB171A2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Ongoing data transfers or data migrations</w:t>
            </w:r>
          </w:p>
          <w:p w:rsidR="26599F69" w:rsidP="26599F69" w:rsidRDefault="26599F69" w14:paraId="76B023D1" w14:textId="246CB668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Routine data archive</w:t>
            </w:r>
          </w:p>
          <w:p w:rsidR="26599F69" w:rsidP="26599F69" w:rsidRDefault="26599F69" w14:paraId="36B5DDBD" w14:textId="41C30833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Data backup</w:t>
            </w:r>
          </w:p>
          <w:p w:rsidR="26599F69" w:rsidP="26599F69" w:rsidRDefault="26599F69" w14:paraId="6B1E53B8" w14:textId="2699DBD3">
            <w:pPr>
              <w:pStyle w:val="ListParagraph"/>
              <w:widowControl w:val="1"/>
              <w:numPr>
                <w:ilvl w:val="0"/>
                <w:numId w:val="85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Auditing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019E702" w14:textId="54D9299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543FB2E" w14:textId="6D98E5C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58083EEA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25E8B44" w14:textId="6652961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 formal and approved project schedule for the Transition period?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0072DA8" w14:textId="3925A20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0784468" w14:textId="2E1CFAE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7DBEA7AD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BA20FD5" w14:textId="23E0DD6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Does the schedule extend far enough into the Operation &amp; Maintenance phase to ensure effective integration into ongoing operations?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9FE4FFD" w14:textId="48984EB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7319B26" w14:textId="5DEE315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4EACCCD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92EF0AB" w14:textId="36E201C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dependencies between Transition and other organizational work known and indicated on the schedule?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D08BCA6" w14:textId="46481E66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80E482E" w14:textId="0438572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3E97151B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3E7D227" w14:textId="55DE190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3.  Documentation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1A501F3" w14:textId="50D94016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5BD37E8" w14:textId="3CFDC9B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749F1409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3D55145" w14:textId="422078B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Do you know what specific documentation is required for Transition to take place?  </w:t>
            </w:r>
          </w:p>
          <w:p w:rsidR="26599F69" w:rsidP="26599F69" w:rsidRDefault="26599F69" w14:paraId="62C3A22E" w14:textId="48727B7A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For example:</w:t>
            </w:r>
          </w:p>
          <w:p w:rsidR="26599F69" w:rsidP="26599F69" w:rsidRDefault="26599F69" w14:paraId="67A7EF7F" w14:textId="74C1A2FE">
            <w:pPr>
              <w:pStyle w:val="ListParagraph"/>
              <w:widowControl w:val="1"/>
              <w:numPr>
                <w:ilvl w:val="0"/>
                <w:numId w:val="86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Standards documents</w:t>
            </w:r>
          </w:p>
          <w:p w:rsidR="26599F69" w:rsidP="26599F69" w:rsidRDefault="26599F69" w14:paraId="104B1CC8" w14:textId="5222F768">
            <w:pPr>
              <w:pStyle w:val="ListParagraph"/>
              <w:widowControl w:val="1"/>
              <w:numPr>
                <w:ilvl w:val="0"/>
                <w:numId w:val="86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Data lists</w:t>
            </w:r>
          </w:p>
          <w:p w:rsidR="26599F69" w:rsidP="26599F69" w:rsidRDefault="26599F69" w14:paraId="6CF00431" w14:textId="403B90F4">
            <w:pPr>
              <w:pStyle w:val="ListParagraph"/>
              <w:widowControl w:val="1"/>
              <w:numPr>
                <w:ilvl w:val="0"/>
                <w:numId w:val="86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Service Level Agreement</w:t>
            </w:r>
          </w:p>
          <w:p w:rsidR="26599F69" w:rsidP="26599F69" w:rsidRDefault="26599F69" w14:paraId="21DA6F32" w14:textId="51BD6A4B">
            <w:pPr>
              <w:pStyle w:val="ListParagraph"/>
              <w:widowControl w:val="1"/>
              <w:numPr>
                <w:ilvl w:val="0"/>
                <w:numId w:val="86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Training documentation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B90DDAF" w14:textId="34099E0A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1BE6E83" w14:textId="69480AC8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7799167B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0FCF3FF" w14:textId="62C3FA5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 location of documentation known to those who need it?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C770F23" w14:textId="5593425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F4A2A66" w14:textId="1AC0A466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504EBDA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65C4A45" w14:textId="3CAD4B8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 written Transition Plan available to the staff who will carry it out?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E22FCE0" w14:textId="3F627DAE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E8E5C8D" w14:textId="78892C3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3E30CB34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B642139" w14:textId="57961FE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agreement about who has the authority to change, copy and/or distribute documentation?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D1A7711" w14:textId="5A1629C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0C9364D" w14:textId="00E95F1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1C03DCE5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08C9297" w14:textId="3E7039A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Transition-related documents readily available to the Transition team?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A0D2525" w14:textId="36BBB3F6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C935947" w14:textId="383F2B0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16336168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16EFB16" w14:textId="1F88DA9A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4.  Training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1DBB16B" w14:textId="4E66DA88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80795AD" w14:textId="3CF01F28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0116CA17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287578B" w14:textId="0BE20DCB">
            <w:pPr>
              <w:pStyle w:val="Body"/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the training requirements for users, operational staff, and support staff known?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00B7582" w14:textId="3EC1F21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0EB8193" w14:textId="79D1C4B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4878D7BF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BC76928" w14:textId="594C7C5C">
            <w:pPr>
              <w:pStyle w:val="Body"/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is a formal Training Plan?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B3EEF2E" w14:textId="7EF1632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948A252" w14:textId="4760E67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606A8552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80B400C" w14:textId="27C9D8B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the training requirements for the Operation &amp; Maintenance phase known?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ECACEFE" w14:textId="2131ACF6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3BE6480" w14:textId="3E8C8B2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3471A239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1CD0638" w14:textId="694A558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it clear who has responsibility for keeping training requirements up to date?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0A86704" w14:textId="331E99A4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4D8365F" w14:textId="32D47B12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4568FB23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B166572" w14:textId="53A8A38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it clear who has responsibility for identifying those who need training (e.g. new employees, new customers, external stakeholders, anyone affected by a significant product/process change)?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E458599" w14:textId="35F474CA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ACF5D98" w14:textId="7729D04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3F766D9D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5E97029" w14:textId="0ED6A1C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it clear who is responsible for ongoing training delivery?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39C13FB" w14:textId="1AB9980E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49F0B82" w14:textId="6F87FCEE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036E33F3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257C9DF" w14:textId="0EAC3D3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5.  Sustainability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B59595B" w14:textId="68ED838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F0816B2" w14:textId="1C65C73E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41648AFB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2CFB450" w14:textId="42E46288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or will there be a system/process in place</w:t>
            </w: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6599F69" w:rsidR="26599F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for identifying, tracking, and resolving problems with the operational project/process/system?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AEA5394" w14:textId="1221353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B15EE87" w14:textId="731FFE9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28A43CD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2CBD0CC" w14:textId="5B327A1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it known how user issues will be prioritized?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A3B6B6D" w14:textId="3F29506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F5A4920" w14:textId="4E048637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57D3DA7C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EA35D6B" w14:textId="4233087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agreement on how user change requests will be dealt with?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AD1925A" w14:textId="668CAFBD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F7F5E9D" w14:textId="26D631B4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0FA8BFE2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09CD55F" w14:textId="454BEF29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there agreement about how communication with the user community will be managed?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FFF638C" w14:textId="6E453C2F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CE0D3AC" w14:textId="46094F32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22C008F6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DF33ADE" w14:textId="4FD8C162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6.  Information Security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4F076B59" w14:textId="72F7826D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76F014B8" w14:textId="2C0F2BFB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2B060D0D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528F6F1E" w14:textId="0F22545C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Information Security a component of Transition?  If so: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CE069E0" w14:textId="0291A95E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66658E7" w14:textId="68E8FCE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254E4959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0F2C55B" w14:textId="70D8DF07">
            <w:pPr>
              <w:pStyle w:val="ListParagraph"/>
              <w:widowControl w:val="1"/>
              <w:numPr>
                <w:ilvl w:val="0"/>
                <w:numId w:val="87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Has an information security risk analysis been completed?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2CF13DB" w14:textId="517EBB21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7EC9F7E" w14:textId="6573C370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46BD9092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378E3B1" w14:textId="15DBB353">
            <w:pPr>
              <w:pStyle w:val="ListParagraph"/>
              <w:widowControl w:val="1"/>
              <w:numPr>
                <w:ilvl w:val="0"/>
                <w:numId w:val="87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Have all identified vulnerabilities been addressed?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3A87409" w14:textId="19041A38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2B3A9F02" w14:textId="485EF44A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3EA209BB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1A32B023" w14:textId="436145DB">
            <w:pPr>
              <w:pStyle w:val="ListParagraph"/>
              <w:widowControl w:val="1"/>
              <w:numPr>
                <w:ilvl w:val="0"/>
                <w:numId w:val="87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Are monitoring processes in place?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086109CA" w14:textId="13CE4113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BC51CB2" w14:textId="3C407C84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26599F69" w:rsidTr="69058BC4" w14:paraId="29C93CA4">
        <w:trPr>
          <w:trHeight w:val="300"/>
        </w:trPr>
        <w:tc>
          <w:tcPr>
            <w:tcW w:w="4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518BFB9" w14:textId="57A595EB">
            <w:pPr>
              <w:pStyle w:val="ListParagraph"/>
              <w:widowControl w:val="1"/>
              <w:numPr>
                <w:ilvl w:val="0"/>
                <w:numId w:val="87"/>
              </w:numPr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6599F69" w:rsidR="26599F69">
              <w:rPr>
                <w:rStyle w:val="aaheader1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Is it clear who has responsibility for identifying and responding to security threats?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674026B8" w14:textId="7ACB8BD5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6599F69" w:rsidP="26599F69" w:rsidRDefault="26599F69" w14:paraId="33795F9C" w14:textId="2EC141D1">
            <w:pPr>
              <w:widowControl w:val="1"/>
              <w:tabs>
                <w:tab w:val="left" w:leader="none" w:pos="1440"/>
                <w:tab w:val="left" w:leader="none" w:pos="3420"/>
              </w:tabs>
              <w:spacing w:after="60" w:line="220" w:lineRule="atLeas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1921FD" w:rsidP="26599F69" w:rsidRDefault="4A1921FD" w14:paraId="36BBF03C" w14:textId="64E65A79">
      <w:pPr>
        <w:widowControl w:val="1"/>
        <w:tabs>
          <w:tab w:val="left" w:leader="none" w:pos="428"/>
          <w:tab w:val="left" w:leader="none" w:pos="714"/>
          <w:tab w:val="left" w:leader="none" w:pos="1428"/>
          <w:tab w:val="left" w:leader="none" w:pos="2142"/>
          <w:tab w:val="left" w:leader="none" w:pos="2856"/>
          <w:tab w:val="left" w:leader="none" w:pos="3570"/>
          <w:tab w:val="left" w:leader="none" w:pos="4284"/>
          <w:tab w:val="left" w:leader="none" w:pos="4998"/>
          <w:tab w:val="left" w:leader="none" w:pos="5712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599F69" w:rsidR="4A192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26599F69" w:rsidP="26599F69" w:rsidRDefault="26599F69" w14:paraId="1BED9690" w14:textId="228A42F4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26599F69">
      <w:drawing>
        <wp:inline wp14:editId="7F256ED4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b3b074137478434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26599F69" w:rsidP="26599F69" w:rsidRDefault="26599F69" w14:paraId="21251822" w14:textId="293ED704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69058BC4" w:rsidR="69058BC4">
      <w:rPr>
        <w:rFonts w:eastAsia="Times New Roman" w:cs="Arial"/>
        <w:b w:val="1"/>
        <w:bCs w:val="1"/>
        <w:color w:val="461A5B"/>
        <w:sz w:val="32"/>
        <w:szCs w:val="32"/>
      </w:rPr>
      <w:t>Proje</w:t>
    </w:r>
    <w:r w:rsidRPr="69058BC4" w:rsidR="69058BC4">
      <w:rPr>
        <w:rFonts w:eastAsia="Times New Roman" w:cs="Arial"/>
        <w:b w:val="1"/>
        <w:bCs w:val="1"/>
        <w:color w:val="461A5B"/>
        <w:sz w:val="32"/>
        <w:szCs w:val="32"/>
      </w:rPr>
      <w:t>c</w:t>
    </w:r>
    <w:r w:rsidRPr="69058BC4" w:rsidR="69058BC4">
      <w:rPr>
        <w:rFonts w:eastAsia="Times New Roman" w:cs="Arial"/>
        <w:b w:val="1"/>
        <w:bCs w:val="1"/>
        <w:color w:val="461A5B"/>
        <w:sz w:val="32"/>
        <w:szCs w:val="32"/>
      </w:rPr>
      <w:t>t</w:t>
    </w:r>
    <w:r w:rsidRPr="69058BC4" w:rsidR="69058BC4">
      <w:rPr>
        <w:rFonts w:eastAsia="Times New Roman" w:cs="Arial"/>
        <w:b w:val="1"/>
        <w:bCs w:val="1"/>
        <w:color w:val="461A5B"/>
        <w:sz w:val="32"/>
        <w:szCs w:val="32"/>
      </w:rPr>
      <w:t xml:space="preserve"> Transition Planning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7">
    <w:nsid w:val="72e16b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ced93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ab905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0ea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13a9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2e3a0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50b85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85dfe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d312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a8a6c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619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9e3e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42f3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e01a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45e23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23142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7d04c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448c63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edfb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3f1f7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5765e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3041b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c901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aee2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5828d93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c2d6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c83d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5a900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1b820b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4e52f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8372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f172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019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e672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8e8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5116419"/>
    <w:rsid w:val="060E7D30"/>
    <w:rsid w:val="0EE1C6BC"/>
    <w:rsid w:val="10FDF0A5"/>
    <w:rsid w:val="112B0CEE"/>
    <w:rsid w:val="1136E18E"/>
    <w:rsid w:val="123ACC85"/>
    <w:rsid w:val="156A293A"/>
    <w:rsid w:val="1571E7A0"/>
    <w:rsid w:val="166E93D1"/>
    <w:rsid w:val="16BE0CD8"/>
    <w:rsid w:val="1735041C"/>
    <w:rsid w:val="17A29674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8AC5C"/>
    <w:rsid w:val="257E442F"/>
    <w:rsid w:val="25CC1926"/>
    <w:rsid w:val="26599F69"/>
    <w:rsid w:val="2759791A"/>
    <w:rsid w:val="28D00A40"/>
    <w:rsid w:val="28ECC4D9"/>
    <w:rsid w:val="2B55C85E"/>
    <w:rsid w:val="2C184168"/>
    <w:rsid w:val="2CAE7FF8"/>
    <w:rsid w:val="2D5E6978"/>
    <w:rsid w:val="2E2D9FA3"/>
    <w:rsid w:val="3004BB94"/>
    <w:rsid w:val="307488E2"/>
    <w:rsid w:val="3119635A"/>
    <w:rsid w:val="3136393D"/>
    <w:rsid w:val="3187EBA9"/>
    <w:rsid w:val="32F1BC77"/>
    <w:rsid w:val="35D2A821"/>
    <w:rsid w:val="36133827"/>
    <w:rsid w:val="38100B9E"/>
    <w:rsid w:val="39380A8C"/>
    <w:rsid w:val="3A3D937A"/>
    <w:rsid w:val="3A866013"/>
    <w:rsid w:val="3B8C5447"/>
    <w:rsid w:val="3E64DE5D"/>
    <w:rsid w:val="3E8127C0"/>
    <w:rsid w:val="3EBCE48C"/>
    <w:rsid w:val="40386256"/>
    <w:rsid w:val="4090E1DA"/>
    <w:rsid w:val="40DBB6AB"/>
    <w:rsid w:val="411BA70F"/>
    <w:rsid w:val="41FA8805"/>
    <w:rsid w:val="42ACB20B"/>
    <w:rsid w:val="42CC28E3"/>
    <w:rsid w:val="46D2228E"/>
    <w:rsid w:val="46E91ACD"/>
    <w:rsid w:val="493A5B13"/>
    <w:rsid w:val="499C86B0"/>
    <w:rsid w:val="4A1921FD"/>
    <w:rsid w:val="4A82E23A"/>
    <w:rsid w:val="4B0E1DAB"/>
    <w:rsid w:val="4D07B1CF"/>
    <w:rsid w:val="4D37EB01"/>
    <w:rsid w:val="4DCE98BB"/>
    <w:rsid w:val="4EC62192"/>
    <w:rsid w:val="4ED7F5C9"/>
    <w:rsid w:val="4F06258F"/>
    <w:rsid w:val="50242714"/>
    <w:rsid w:val="529FD873"/>
    <w:rsid w:val="52F17977"/>
    <w:rsid w:val="533D7156"/>
    <w:rsid w:val="53ED68A2"/>
    <w:rsid w:val="5456434D"/>
    <w:rsid w:val="57440824"/>
    <w:rsid w:val="59CE044F"/>
    <w:rsid w:val="59CE044F"/>
    <w:rsid w:val="59D66807"/>
    <w:rsid w:val="5B9874CA"/>
    <w:rsid w:val="5E84F6AB"/>
    <w:rsid w:val="5F3F5DF3"/>
    <w:rsid w:val="5F962EAF"/>
    <w:rsid w:val="5FE46878"/>
    <w:rsid w:val="6163B08C"/>
    <w:rsid w:val="61667ABE"/>
    <w:rsid w:val="62F2FEE3"/>
    <w:rsid w:val="64452F1F"/>
    <w:rsid w:val="64C2D033"/>
    <w:rsid w:val="651722AC"/>
    <w:rsid w:val="6607FBDE"/>
    <w:rsid w:val="661D9FCB"/>
    <w:rsid w:val="673B7C1C"/>
    <w:rsid w:val="69058BC4"/>
    <w:rsid w:val="6ACED788"/>
    <w:rsid w:val="6AF262B9"/>
    <w:rsid w:val="6D48E1F1"/>
    <w:rsid w:val="721C9848"/>
    <w:rsid w:val="74B5595F"/>
    <w:rsid w:val="7504C2EF"/>
    <w:rsid w:val="76559631"/>
    <w:rsid w:val="7A452B83"/>
    <w:rsid w:val="7BD32A51"/>
    <w:rsid w:val="7C762475"/>
    <w:rsid w:val="7D0A76D0"/>
    <w:rsid w:val="7D5D1998"/>
    <w:rsid w:val="7DBDB4E3"/>
    <w:rsid w:val="7FB9431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TableBullet1" w:customStyle="true">
    <w:uiPriority w:val="1"/>
    <w:name w:val="Table Bullet 1"/>
    <w:basedOn w:val="Normal"/>
    <w:qFormat/>
    <w:rsid w:val="3A3D937A"/>
    <w:rPr>
      <w:rFonts w:ascii="Segoe UI" w:hAnsi="Segoe UI" w:eastAsia="Times New Roman" w:cs="Times New Roman" w:asciiTheme="minorAscii" w:hAnsiTheme="minorAscii" w:eastAsiaTheme="minorAscii" w:cstheme="minorBidi"/>
      <w:sz w:val="22"/>
      <w:szCs w:val="22"/>
    </w:rPr>
    <w:pPr>
      <w:spacing w:before="60" w:after="60"/>
    </w:pPr>
  </w:style>
  <w:style w:type="character" w:styleId="normaltextrun" w:customStyle="true">
    <w:uiPriority w:val="1"/>
    <w:name w:val="normaltextrun"/>
    <w:basedOn w:val="DefaultParagraphFont"/>
    <w:rsid w:val="3A3D937A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3A3D937A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paragraph" w:styleId="TableText" w:customStyle="true">
    <w:uiPriority w:val="1"/>
    <w:name w:val="Table Text"/>
    <w:basedOn w:val="Normal"/>
    <w:qFormat/>
    <w:rsid w:val="3A3D937A"/>
    <w:rPr>
      <w:rFonts w:ascii="Segoe UI" w:hAnsi="Segoe UI" w:eastAsia="Times New Roman" w:cs="Times New Roman" w:asciiTheme="minorAscii" w:hAnsiTheme="minorAscii" w:eastAsiaTheme="minorAscii" w:cstheme="minorBidi"/>
      <w:sz w:val="22"/>
      <w:szCs w:val="22"/>
    </w:rPr>
    <w:pPr>
      <w:spacing w:before="60" w:after="60"/>
    </w:pPr>
  </w:style>
  <w:style w:type="paragraph" w:styleId="TableParagraph" w:customStyle="true">
    <w:uiPriority w:val="1"/>
    <w:name w:val="Table Paragraph"/>
    <w:basedOn w:val="Normal"/>
    <w:qFormat/>
    <w:rsid w:val="61667ABE"/>
    <w:rPr>
      <w:rFonts w:ascii="Arial" w:hAnsi="Arial" w:eastAsia="Arial" w:cs="Arial" w:asciiTheme="minorAscii" w:hAnsiTheme="minorAscii" w:eastAsiaTheme="minorAscii" w:cstheme="minorBidi"/>
      <w:sz w:val="22"/>
      <w:szCs w:val="22"/>
    </w:rPr>
    <w:pPr>
      <w:widowControl w:val="0"/>
      <w:ind w:left="246"/>
    </w:pPr>
  </w:style>
  <w:style w:type="paragraph" w:styleId="Heading2">
    <w:uiPriority w:val="9"/>
    <w:name w:val="heading 2"/>
    <w:basedOn w:val="Normal"/>
    <w:next w:val="Normal"/>
    <w:unhideWhenUsed/>
    <w:qFormat/>
    <w:rsid w:val="61667ABE"/>
    <w:rPr>
      <w:rFonts w:ascii="Calibri Light" w:hAnsi="Calibri Light" w:eastAsia="Calibri Light" w:cs="" w:asciiTheme="majorAscii" w:hAnsiTheme="majorAscii" w:eastAsiaTheme="minorAscii" w:cstheme="majorEastAsia"/>
      <w:color w:val="2E74B5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aaheader1" w:customStyle="true">
    <w:uiPriority w:val="1"/>
    <w:name w:val="aaheader1"/>
    <w:basedOn w:val="DefaultParagraphFont"/>
    <w:rsid w:val="26599F69"/>
    <w:rPr>
      <w:rFonts w:ascii="Times New Roman" w:hAnsi="Times New Roman" w:eastAsia="Times New Roman" w:cs="Times New Roman"/>
      <w:b w:val="1"/>
      <w:bCs w:val="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3b07413747843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Orong</cp:lastModifiedBy>
  <cp:revision>39</cp:revision>
  <dcterms:created xsi:type="dcterms:W3CDTF">2024-11-13T12:46:00Z</dcterms:created>
  <dcterms:modified xsi:type="dcterms:W3CDTF">2024-11-15T17:25:38Z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