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7000B" w14:textId="47EC8DEE" w:rsidR="38100B9E" w:rsidRDefault="38100B9E" w:rsidP="1DDE0F55">
      <w:pPr>
        <w:pStyle w:val="Body"/>
        <w:ind w:left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DDE0F5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Instructions:</w:t>
      </w:r>
      <w:r w:rsidRPr="1DDE0F55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All staff and stakeholders involved in the PM process and change management should complete these surveys; the results should be reported anonymously. </w:t>
      </w:r>
    </w:p>
    <w:p w14:paraId="7AC1033F" w14:textId="2B8C587B" w:rsidR="1DDE0F55" w:rsidRDefault="38100B9E" w:rsidP="389D9A31">
      <w:pPr>
        <w:pStyle w:val="Body"/>
        <w:spacing w:before="0" w:after="0" w:line="240" w:lineRule="auto"/>
        <w:ind w:left="0"/>
        <w:rPr>
          <w:rFonts w:ascii="Calibri" w:eastAsia="Calibri" w:hAnsi="Calibri" w:cs="Calibri"/>
          <w:color w:val="461A5B"/>
          <w:sz w:val="28"/>
          <w:szCs w:val="28"/>
        </w:rPr>
      </w:pPr>
      <w:r w:rsidRPr="389D9A31">
        <w:rPr>
          <w:rFonts w:ascii="Calibri" w:eastAsia="Calibri" w:hAnsi="Calibri" w:cs="Calibri"/>
          <w:b/>
          <w:bCs/>
          <w:color w:val="461A5B"/>
          <w:sz w:val="28"/>
          <w:szCs w:val="28"/>
        </w:rPr>
        <w:t>Project Management Process Evaluation: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5"/>
        <w:gridCol w:w="5655"/>
      </w:tblGrid>
      <w:tr w:rsidR="1DDE0F55" w14:paraId="0CE8A794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37023258" w14:textId="0E895C70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</w:rPr>
              <w:t xml:space="preserve">Process Lessons Learned </w:t>
            </w: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Questions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1F90E1D0" w14:textId="73B016F4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Observation / Responses</w:t>
            </w:r>
          </w:p>
        </w:tc>
      </w:tr>
      <w:tr w:rsidR="1DDE0F55" w14:paraId="5A72C9C0" w14:textId="77777777" w:rsidTr="1DDE0F55">
        <w:trPr>
          <w:trHeight w:val="300"/>
        </w:trPr>
        <w:tc>
          <w:tcPr>
            <w:tcW w:w="9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  <w:vAlign w:val="center"/>
          </w:tcPr>
          <w:p w14:paraId="65A469FF" w14:textId="42B11CE5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Project Execution Lessons</w:t>
            </w:r>
          </w:p>
        </w:tc>
      </w:tr>
      <w:tr w:rsidR="1DDE0F55" w14:paraId="21BD17EF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F23E61" w14:textId="1B0D6BC1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Was the PM process effective in meeting the needs of the organization to accomplish this project?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BF0964" w14:textId="7BE293AD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ED5DE8A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B40BE4" w14:textId="1F6AA7A1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do to improve the PM process to better support project teams?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48DAC5" w14:textId="6A8F65AB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B024549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4FDBE74" w14:textId="6CC20E80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the Project Manager do well in leading the team through the PM process?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EF840D" w14:textId="59DEB732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6EAC26D7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71DCFB" w14:textId="1D672828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the Project Manager have done to improve the PM process even more?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71B9EFF" w14:textId="7B5A7E2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771D2545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21E554" w14:textId="1E02CE60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 xml:space="preserve">What did we do well regarding project communication? 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5B9650" w14:textId="4B63A43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4FCFEDAD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D20175" w14:textId="6E9464E6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 xml:space="preserve">What could we have done to improve project communication? 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DFEE27" w14:textId="30A948A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D3A630C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08A72A" w14:textId="7DB003E7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to ensure that stakeholders (e.g., sponsor, customer) had appropriate input?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2ED78B" w14:textId="42E0AE3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4D509A7F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C265E8" w14:textId="20B1529A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to ensure that stakeholders had appropriate input?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E04806" w14:textId="47AF2706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1AEFC84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F64E14" w14:textId="5F5FD627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to ensure that stakeholders had easy access to project information?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AA6A5B" w14:textId="4A0B0F7D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DD51482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04B16A" w14:textId="7DAC529C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to ensure that stakeholders had easy access to project information?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13CBDF" w14:textId="1F7ED0E0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581D71A9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4DD18B" w14:textId="08FF23D6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What did we do well to achieve customer satisfaction?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F38174" w14:textId="39A77B4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4EDC9C56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CCD80B6" w14:textId="62B9ACFD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lastRenderedPageBreak/>
              <w:t>What could we improve in achieving customer satisfaction?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E05D27" w14:textId="224D0A84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2BEDA27B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8246B1" w14:textId="45DB281F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in handover of the product to the customer?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F677A2" w14:textId="5BDC699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60A4D80B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F78A66" w14:textId="522E9B8A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handover of the product to the customer?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DCFBF1" w14:textId="201774B7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2D0E7F3" w14:textId="77777777" w:rsidTr="1DDE0F55">
        <w:trPr>
          <w:trHeight w:val="300"/>
        </w:trPr>
        <w:tc>
          <w:tcPr>
            <w:tcW w:w="9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3867053D" w14:textId="230525AE" w:rsidR="1DDE0F55" w:rsidRDefault="1DDE0F55" w:rsidP="1DDE0F55">
            <w:pPr>
              <w:jc w:val="center"/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  <w:b/>
                <w:bCs/>
              </w:rPr>
              <w:t>Vendor Relationship Lessons</w:t>
            </w:r>
          </w:p>
        </w:tc>
      </w:tr>
      <w:tr w:rsidR="1DDE0F55" w14:paraId="5B149513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BA9E60" w14:textId="029F7DD4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to ensure vendor cooperation?</w:t>
            </w:r>
          </w:p>
        </w:tc>
        <w:tc>
          <w:tcPr>
            <w:tcW w:w="5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3ADB26" w14:textId="78E44EE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61B96A11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A46A0C" w14:textId="63D4117E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vendor cooperation?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36CB27" w14:textId="6BE6E6C4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45B073FE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53A186" w14:textId="4FA69B7F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to ensure vendor processes (procurements, RFPs, contracts, etc.) went well?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947551" w14:textId="4294AAF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58D526FA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944CB5" w14:textId="7D3F0D9A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do to improve vendor processes?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D6B0BA" w14:textId="18CE53E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1808EB0B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5F93CC" w14:textId="1FE2BC59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 xml:space="preserve">What did we do well in managing vendor communication and status? 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12E30A2" w14:textId="163D3A8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1AEA0BB5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13FE83" w14:textId="1EC472A3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vendor communication and status?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37DA7C" w14:textId="1D5087BB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68F8BE71" w14:textId="77777777" w:rsidTr="1DDE0F55">
        <w:trPr>
          <w:trHeight w:val="300"/>
        </w:trPr>
        <w:tc>
          <w:tcPr>
            <w:tcW w:w="9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6878CDAE" w14:textId="4AFA9E29" w:rsidR="1DDE0F55" w:rsidRDefault="1DDE0F55" w:rsidP="1DDE0F55">
            <w:pPr>
              <w:jc w:val="center"/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  <w:b/>
                <w:bCs/>
              </w:rPr>
              <w:t>Internal Company Lessons</w:t>
            </w:r>
          </w:p>
        </w:tc>
      </w:tr>
      <w:tr w:rsidR="1DDE0F55" w14:paraId="080C463B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F8935D" w14:textId="7090452E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 xml:space="preserve">What did we do well in handling internal communications for people outside the project team? </w:t>
            </w:r>
          </w:p>
        </w:tc>
        <w:tc>
          <w:tcPr>
            <w:tcW w:w="5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D5D73B" w14:textId="55BA82F4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59EB3772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B6821F" w14:textId="2CC34134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 xml:space="preserve">How could we have improved the internal communications with people outside the project team? 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9FD8BA" w14:textId="5D98FF4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2C8AA4FB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037555" w14:textId="2AE99422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in acquiring resources for the project?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AF6E85" w14:textId="3C5F3AF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4A38937F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84FEB2" w14:textId="2432EFE5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acquiring resources for the project?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61A3D4" w14:textId="36A15D43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47708243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D4D7CA" w14:textId="58EE2C21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in keeping management informed of project issues?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1D78FE" w14:textId="44FE9632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11F3F93A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064F52" w14:textId="05775F07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keeping management informed of project issues?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B7BCE3" w14:textId="4B74C75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20BAC8ED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B53382" w14:textId="399DE176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lastRenderedPageBreak/>
              <w:t>What did we do well in handover to operations?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46FC9F" w14:textId="0433573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05EC186A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6EFF92" w14:textId="109154F1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handover to operations?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967055" w14:textId="33C7321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1EB432A" w14:textId="77777777" w:rsidTr="1DDE0F55">
        <w:trPr>
          <w:trHeight w:val="300"/>
        </w:trPr>
        <w:tc>
          <w:tcPr>
            <w:tcW w:w="9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3F132A45" w14:textId="47B80D4F" w:rsidR="1DDE0F55" w:rsidRDefault="1DDE0F55" w:rsidP="1DDE0F55">
            <w:pPr>
              <w:jc w:val="center"/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  <w:b/>
                <w:bCs/>
              </w:rPr>
              <w:t>Quality Lessons</w:t>
            </w:r>
          </w:p>
        </w:tc>
      </w:tr>
      <w:tr w:rsidR="1DDE0F55" w14:paraId="5751EAC6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AFB0CD" w14:textId="23D72B95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in defining quality for the project?</w:t>
            </w:r>
          </w:p>
        </w:tc>
        <w:tc>
          <w:tcPr>
            <w:tcW w:w="5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CF6BA5" w14:textId="71BA765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71764A3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595832" w14:textId="7C4B8870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defining quality for the project?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BC38E4" w14:textId="7846A87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24E6B589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692570" w14:textId="5281BB59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in ensuring quality for the project?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08CAB0" w14:textId="00B8EFAF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C5BCD5F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017FB5" w14:textId="45016BE0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ensuring quality for the project?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30BF20" w14:textId="2373EBD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5ADED285" w14:textId="77777777" w:rsidTr="1DDE0F55">
        <w:trPr>
          <w:trHeight w:val="300"/>
        </w:trPr>
        <w:tc>
          <w:tcPr>
            <w:tcW w:w="9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  <w:tcMar>
              <w:left w:w="105" w:type="dxa"/>
              <w:right w:w="105" w:type="dxa"/>
            </w:tcMar>
          </w:tcPr>
          <w:p w14:paraId="6DF5AB6C" w14:textId="27453008" w:rsidR="1DDE0F55" w:rsidRDefault="1DDE0F55" w:rsidP="1DDE0F55">
            <w:pPr>
              <w:jc w:val="center"/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  <w:b/>
                <w:bCs/>
              </w:rPr>
              <w:t>Risk Lessons</w:t>
            </w:r>
          </w:p>
        </w:tc>
      </w:tr>
      <w:tr w:rsidR="1DDE0F55" w14:paraId="3CB066B4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44CDC5" w14:textId="7DE2839A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in defining project risks?</w:t>
            </w:r>
          </w:p>
        </w:tc>
        <w:tc>
          <w:tcPr>
            <w:tcW w:w="5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ACB016" w14:textId="36D2FC2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0D5245D7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11E27F" w14:textId="4D3C5057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defining project risks?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DB7642" w14:textId="35CC310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5D507FD9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CB8F55" w14:textId="1C60F379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did we do well in managing project risks?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F3FC52" w14:textId="6A559F04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42F51D26" w14:textId="77777777" w:rsidTr="1DDE0F55">
        <w:trPr>
          <w:trHeight w:val="300"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468312" w14:textId="7DEB11C4" w:rsidR="1DDE0F55" w:rsidRDefault="1DDE0F55" w:rsidP="1DDE0F55">
            <w:pPr>
              <w:rPr>
                <w:rFonts w:ascii="Calibri" w:eastAsia="Calibri" w:hAnsi="Calibri" w:cs="Calibri"/>
              </w:rPr>
            </w:pPr>
            <w:r w:rsidRPr="1DDE0F55">
              <w:rPr>
                <w:rFonts w:ascii="Calibri" w:eastAsia="Calibri" w:hAnsi="Calibri" w:cs="Calibri"/>
              </w:rPr>
              <w:t>What could we improve in managing project risks?</w:t>
            </w:r>
          </w:p>
        </w:tc>
        <w:tc>
          <w:tcPr>
            <w:tcW w:w="5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43E903" w14:textId="5A1A43D0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5AD1094" w14:textId="72A78179" w:rsidR="1DDE0F55" w:rsidRDefault="1DDE0F55" w:rsidP="1DDE0F55">
      <w:pPr>
        <w:rPr>
          <w:rFonts w:ascii="Calibri" w:eastAsia="Calibri" w:hAnsi="Calibri" w:cs="Calibri"/>
          <w:color w:val="7030A0"/>
          <w:sz w:val="28"/>
          <w:szCs w:val="28"/>
        </w:rPr>
      </w:pPr>
    </w:p>
    <w:p w14:paraId="721C36DE" w14:textId="01109F0F" w:rsidR="1DDE0F55" w:rsidRDefault="38100B9E" w:rsidP="389D9A31">
      <w:pPr>
        <w:pStyle w:val="Header"/>
        <w:tabs>
          <w:tab w:val="left" w:pos="7335"/>
        </w:tabs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89D9A31">
        <w:rPr>
          <w:rFonts w:ascii="Calibri" w:eastAsia="Calibri" w:hAnsi="Calibri" w:cs="Calibri"/>
          <w:b/>
          <w:bCs/>
          <w:color w:val="461A5B"/>
          <w:sz w:val="28"/>
          <w:szCs w:val="28"/>
        </w:rPr>
        <w:t>Change Management Lessons Learned:</w:t>
      </w:r>
    </w:p>
    <w:tbl>
      <w:tblPr>
        <w:tblW w:w="88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345"/>
        <w:gridCol w:w="390"/>
        <w:gridCol w:w="615"/>
        <w:gridCol w:w="3960"/>
      </w:tblGrid>
      <w:tr w:rsidR="1DDE0F55" w14:paraId="70CB321B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6179FB5B" w14:textId="605D2503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1223C843" w14:textId="64DFC827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Key Lesson Learned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40B8A554" w14:textId="1FAF8F6F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Agree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19938C74" w14:textId="52294D4A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Disagree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484CC9BC" w14:textId="25B3241C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N/A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</w:tcPr>
          <w:p w14:paraId="1EBB0D01" w14:textId="029D2453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  <w:p w14:paraId="4A71A8D0" w14:textId="7CC40554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Comments</w:t>
            </w:r>
          </w:p>
        </w:tc>
      </w:tr>
      <w:tr w:rsidR="1DDE0F55" w14:paraId="13FA43B6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3F5F46" w14:textId="354B3737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change schedule was met.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1CEDAC" w14:textId="7C5D4CA3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0B2AC6" w14:textId="62006960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7BCC79" w14:textId="54AE97B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B18F92" w14:textId="35B824CF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1DDE0F55" w14:paraId="164726EB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7198B2" w14:textId="0417BD32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change came in on or under budget.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416716" w14:textId="32EAF337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375B35" w14:textId="308433F6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6C8355" w14:textId="6DF52D9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8E785E" w14:textId="5BD48243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08E8331B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A97D5B" w14:textId="0ADE37E9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deliverables on the change met their requirements.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8DC938" w14:textId="3EAA79E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B896B0" w14:textId="32152143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602CB8" w14:textId="4CFFC80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73D579" w14:textId="4152D723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60ED67FC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153AB8" w14:textId="7E3A1FD1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change met the business benefits expected.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0B3564" w14:textId="0C7ED966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189443" w14:textId="6539A034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24AC32" w14:textId="4A4283E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1E43A9" w14:textId="6F28C0B2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1E8D7AED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9F7392" w14:textId="7FA05A3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lastRenderedPageBreak/>
              <w:t>The change fit with the corporate strategic objectives.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C04DC8" w14:textId="77701249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1F842B" w14:textId="3DB814AB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926E0E" w14:textId="3590E150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40806B" w14:textId="4B9FD76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231243BB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71B7B9" w14:textId="47DCF45F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team was happy with the change result.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6D48CE" w14:textId="25D73424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D48A84" w14:textId="72A86541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AFE7A1" w14:textId="232BB9D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DEB730" w14:textId="6158C34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1CAED043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3671C9" w14:textId="2F9892C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Senior management was happy with the change result.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67BCF5" w14:textId="73C21CB9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A24D73" w14:textId="7446527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186A52" w14:textId="6E5B296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DF66CF" w14:textId="44D98B2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313FE81D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C5E58C" w14:textId="05B770C9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change business case was convincing.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0BAC5C" w14:textId="05AD2C84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541E53" w14:textId="101AB19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F2B3BB" w14:textId="555BAE7F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9B576" w14:textId="441C7E9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613B8699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A12CBB" w14:textId="3FF3BE79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change had clearly defined, measurable success criteria.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FB4971" w14:textId="715C2CF0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24470B" w14:textId="4397961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E0CFF4" w14:textId="743E8A8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749FF7" w14:textId="67029CC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2E4A9DFD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E6F607" w14:textId="07628872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Roles and responsibilities on the change were defined and clearly communicated.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CD763" w14:textId="6421F949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DEBB83" w14:textId="4B129A43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F77EB6" w14:textId="4B739B71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F35EFD" w14:textId="31A88932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137A09B8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994596" w14:textId="3BC6F54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change fit with the corporate strategic objectives.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26A19" w14:textId="7E48CC89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8D6926" w14:textId="65302016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8CA2F8" w14:textId="139335C9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AD9C4E" w14:textId="37F88EF0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4E8753E7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67CE1C" w14:textId="4E4CBFD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The team defined measurable success criteria for the change.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485B49" w14:textId="33020ABE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7A7D97" w14:textId="651D0ED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1FB580" w14:textId="3173975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0DF71F" w14:textId="03641051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5E26FE07" w14:textId="77777777" w:rsidTr="27CE9F86">
        <w:trPr>
          <w:trHeight w:val="300"/>
        </w:trPr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1751B2" w14:textId="2A588931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 xml:space="preserve">The change met the desired business outcomes. 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84143C" w14:textId="647E35C1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76374D" w14:textId="2F4FF872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3E11DD" w14:textId="64FCA87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2D6F36" w14:textId="44393958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4791240" w14:textId="45DBDDFE" w:rsidR="1DDE0F55" w:rsidRDefault="1DDE0F55" w:rsidP="389D9A31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2672F66" w14:textId="5C71BD91" w:rsidR="389D9A31" w:rsidRDefault="389D9A31" w:rsidP="389D9A31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9A549EC" w14:textId="14AAC82F" w:rsidR="1DDE0F55" w:rsidRDefault="1DDE0F55" w:rsidP="1DDE0F55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4950"/>
      </w:tblGrid>
      <w:tr w:rsidR="1DDE0F55" w14:paraId="41B12E58" w14:textId="77777777" w:rsidTr="1DDE0F5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380F06F6" w14:textId="7920AC4B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Questions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/>
            <w:tcMar>
              <w:left w:w="105" w:type="dxa"/>
              <w:right w:w="105" w:type="dxa"/>
            </w:tcMar>
            <w:vAlign w:val="center"/>
          </w:tcPr>
          <w:p w14:paraId="43024935" w14:textId="324533E8" w:rsidR="1DDE0F55" w:rsidRDefault="1DDE0F55" w:rsidP="1DDE0F55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Comments</w:t>
            </w:r>
          </w:p>
        </w:tc>
      </w:tr>
      <w:tr w:rsidR="1DDE0F55" w14:paraId="7B46EB5C" w14:textId="77777777" w:rsidTr="1DDE0F5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085343" w14:textId="3E570DE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What are the top three most effective things that were done on this change?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173E4A" w14:textId="0C40141A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6C99DAAD" w14:textId="77777777" w:rsidTr="1DDE0F5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C514CE" w14:textId="3C9DE0DF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What are the top three least effective things that were done on this change?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F13B05" w14:textId="5A210C15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1DDE0F55" w14:paraId="19F1051D" w14:textId="77777777" w:rsidTr="1DDE0F55">
        <w:trPr>
          <w:trHeight w:val="300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753C7E" w14:textId="5C46CD8C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1DDE0F55">
              <w:rPr>
                <w:rFonts w:ascii="Calibri" w:eastAsia="Calibri" w:hAnsi="Calibri" w:cs="Calibri"/>
                <w:color w:val="000000" w:themeColor="text1"/>
              </w:rPr>
              <w:t>For future project teams working on similar changes, what would you want them to learn from this change?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E36B71" w14:textId="08F813F0" w:rsidR="1DDE0F55" w:rsidRDefault="1DDE0F55" w:rsidP="1DDE0F5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40CBE58" w14:textId="2A54345D" w:rsidR="1DDE0F55" w:rsidRDefault="1DDE0F55" w:rsidP="1DDE0F55">
      <w:pPr>
        <w:rPr>
          <w:rFonts w:ascii="Calibri" w:eastAsia="Calibri" w:hAnsi="Calibri" w:cs="Calibri"/>
          <w:color w:val="000000" w:themeColor="text1"/>
        </w:rPr>
      </w:pPr>
    </w:p>
    <w:p w14:paraId="1D7C16E5" w14:textId="5D30E6DA" w:rsidR="38100B9E" w:rsidRDefault="38100B9E" w:rsidP="1DDE0F55">
      <w:pPr>
        <w:rPr>
          <w:rFonts w:ascii="Calibri" w:eastAsia="Calibri" w:hAnsi="Calibri" w:cs="Calibri"/>
          <w:color w:val="000000" w:themeColor="text1"/>
        </w:rPr>
      </w:pPr>
      <w:r w:rsidRPr="1DDE0F55">
        <w:rPr>
          <w:rFonts w:ascii="Calibri" w:eastAsia="Calibri" w:hAnsi="Calibri" w:cs="Calibri"/>
          <w:b/>
          <w:bCs/>
          <w:color w:val="000000" w:themeColor="text1"/>
        </w:rPr>
        <w:t>General Comments:</w:t>
      </w:r>
    </w:p>
    <w:p w14:paraId="2CE40439" w14:textId="203ABCCE" w:rsidR="1DDE0F55" w:rsidRDefault="1DDE0F55" w:rsidP="1DDE0F55">
      <w:pPr>
        <w:rPr>
          <w:rFonts w:ascii="Calibri" w:eastAsia="Calibri" w:hAnsi="Calibri" w:cs="Calibri"/>
          <w:color w:val="000000" w:themeColor="text1"/>
        </w:rPr>
      </w:pPr>
    </w:p>
    <w:p w14:paraId="40D6EB2A" w14:textId="32D747ED" w:rsidR="1DDE0F55" w:rsidRDefault="1DDE0F55" w:rsidP="1DDE0F55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</w:pPr>
    </w:p>
    <w:sectPr w:rsidR="1DDE0F55" w:rsidSect="00874E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20" w:color="auto"/>
        <w:bottom w:val="thinThickSmallGap" w:sz="24" w:space="1" w:color="auto"/>
        <w:right w:val="thinThick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F2637" w14:textId="77777777" w:rsidR="00CA4E94" w:rsidRDefault="00CA4E94" w:rsidP="001357D1">
      <w:r>
        <w:separator/>
      </w:r>
    </w:p>
  </w:endnote>
  <w:endnote w:type="continuationSeparator" w:id="0">
    <w:p w14:paraId="10EB8226" w14:textId="77777777" w:rsidR="00CA4E94" w:rsidRDefault="00CA4E94" w:rsidP="001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0156AF95" w14:textId="48D87274" w:rsidR="009836CE" w:rsidRPr="009836CE" w:rsidRDefault="009836CE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14:paraId="62A65C1A" w14:textId="77777777" w:rsidR="005A1562" w:rsidRPr="00280C74" w:rsidRDefault="005A1562" w:rsidP="005A1562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14:paraId="72F3E93A" w14:textId="5F97FDFE" w:rsidR="009836CE" w:rsidRPr="009836CE" w:rsidRDefault="009836C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14:paraId="28D20D7F" w14:textId="3019F47B" w:rsidR="0049794F" w:rsidRPr="009836CE" w:rsidRDefault="0049794F" w:rsidP="0098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4408D" w14:textId="77777777" w:rsidR="00CA4E94" w:rsidRDefault="00CA4E94" w:rsidP="001357D1">
      <w:r>
        <w:separator/>
      </w:r>
    </w:p>
  </w:footnote>
  <w:footnote w:type="continuationSeparator" w:id="0">
    <w:p w14:paraId="6776E5C3" w14:textId="77777777" w:rsidR="00CA4E94" w:rsidRDefault="00CA4E94" w:rsidP="0013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6540" w14:textId="46672A8B" w:rsidR="00693CAD" w:rsidRDefault="1DDE0F55" w:rsidP="00693CAD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noProof/>
      </w:rPr>
      <w:drawing>
        <wp:inline distT="0" distB="0" distL="0" distR="0" wp14:anchorId="3C09C3E7" wp14:editId="44F34260">
          <wp:extent cx="2007865" cy="609600"/>
          <wp:effectExtent l="0" t="0" r="0" b="0"/>
          <wp:docPr id="1792520262" name="Picture 1792520262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2520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A64BF" w14:textId="4BAB9385" w:rsidR="1DDE0F55" w:rsidRDefault="1DDE0F55" w:rsidP="1DDE0F55">
    <w:pPr>
      <w:pStyle w:val="Header"/>
      <w:spacing w:before="120" w:after="120" w:line="259" w:lineRule="auto"/>
      <w:jc w:val="center"/>
    </w:pPr>
    <w:r w:rsidRPr="1DDE0F55">
      <w:rPr>
        <w:rFonts w:eastAsia="Times New Roman" w:cs="Arial"/>
        <w:b/>
        <w:bCs/>
        <w:color w:val="461A5B"/>
        <w:sz w:val="32"/>
        <w:szCs w:val="32"/>
      </w:rPr>
      <w:t>Project Management Process Evaluation &amp; Change Lessons Learned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687"/>
    <w:multiLevelType w:val="hybridMultilevel"/>
    <w:tmpl w:val="F68CE638"/>
    <w:lvl w:ilvl="0" w:tplc="856023F2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5EA44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7E2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4F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20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C9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1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66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24F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5E75"/>
    <w:multiLevelType w:val="multilevel"/>
    <w:tmpl w:val="97BEBA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D44D6"/>
    <w:multiLevelType w:val="hybridMultilevel"/>
    <w:tmpl w:val="22709786"/>
    <w:lvl w:ilvl="0" w:tplc="5D7816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90D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03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A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30A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24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68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62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2B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50F4"/>
    <w:multiLevelType w:val="hybridMultilevel"/>
    <w:tmpl w:val="604490F2"/>
    <w:lvl w:ilvl="0" w:tplc="23F00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26F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D4FB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0C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8E8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03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23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63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61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CA8C"/>
    <w:multiLevelType w:val="hybridMultilevel"/>
    <w:tmpl w:val="D1CE6AB0"/>
    <w:lvl w:ilvl="0" w:tplc="826AA5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1E89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3CA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4F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CB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64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E2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CE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62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4DE8D"/>
    <w:multiLevelType w:val="hybridMultilevel"/>
    <w:tmpl w:val="C33EC956"/>
    <w:lvl w:ilvl="0" w:tplc="845ADC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1A87C1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1970275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89DA04F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B88641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CA98A86A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45857E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72EDF8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8DB24C7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E00D6"/>
    <w:multiLevelType w:val="hybridMultilevel"/>
    <w:tmpl w:val="9DBE256C"/>
    <w:lvl w:ilvl="0" w:tplc="E87CA54A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A4A4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26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04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FE5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E43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EC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05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6B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BB250"/>
    <w:multiLevelType w:val="hybridMultilevel"/>
    <w:tmpl w:val="B4383C04"/>
    <w:lvl w:ilvl="0" w:tplc="E8F0E2D4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81AC1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2E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DE1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2D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80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8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83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E43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AF359"/>
    <w:multiLevelType w:val="hybridMultilevel"/>
    <w:tmpl w:val="2DFC921A"/>
    <w:lvl w:ilvl="0" w:tplc="97DC564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6887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E4A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CD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2A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09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2E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7A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49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49FA4"/>
    <w:multiLevelType w:val="hybridMultilevel"/>
    <w:tmpl w:val="4F221B40"/>
    <w:lvl w:ilvl="0" w:tplc="E1062C3E">
      <w:start w:val="1"/>
      <w:numFmt w:val="bullet"/>
      <w:lvlText w:val="•"/>
      <w:lvlJc w:val="left"/>
      <w:pPr>
        <w:ind w:left="522" w:hanging="360"/>
      </w:pPr>
      <w:rPr>
        <w:rFonts w:ascii="Arial" w:hAnsi="Arial" w:hint="default"/>
      </w:rPr>
    </w:lvl>
    <w:lvl w:ilvl="1" w:tplc="D2C0A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68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EB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AA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48A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148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3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499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D209A"/>
    <w:multiLevelType w:val="hybridMultilevel"/>
    <w:tmpl w:val="710674C6"/>
    <w:lvl w:ilvl="0" w:tplc="752CB4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A2A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E7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48E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6F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DE7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A5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27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28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37674"/>
    <w:multiLevelType w:val="hybridMultilevel"/>
    <w:tmpl w:val="BD9C801C"/>
    <w:lvl w:ilvl="0" w:tplc="40B27D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C529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FC8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05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EC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669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C2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5C88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A2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3393"/>
    <w:multiLevelType w:val="hybridMultilevel"/>
    <w:tmpl w:val="2BDE3116"/>
    <w:lvl w:ilvl="0" w:tplc="A846F990">
      <w:start w:val="1"/>
      <w:numFmt w:val="bullet"/>
      <w:lvlText w:val="•"/>
      <w:lvlJc w:val="left"/>
      <w:pPr>
        <w:ind w:left="86" w:hanging="360"/>
      </w:pPr>
      <w:rPr>
        <w:rFonts w:ascii="Arial" w:hAnsi="Arial" w:hint="default"/>
      </w:rPr>
    </w:lvl>
    <w:lvl w:ilvl="1" w:tplc="A76C7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26E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6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E9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9E2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81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E8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A4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D0B7D"/>
    <w:multiLevelType w:val="hybridMultilevel"/>
    <w:tmpl w:val="7A2093D2"/>
    <w:lvl w:ilvl="0" w:tplc="5A8ACF2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C848F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0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0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47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6D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8F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EA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A6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3FDE"/>
    <w:multiLevelType w:val="hybridMultilevel"/>
    <w:tmpl w:val="9548874A"/>
    <w:lvl w:ilvl="0" w:tplc="C56408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C2B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8A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29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22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41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CE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A7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67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3F88F"/>
    <w:multiLevelType w:val="hybridMultilevel"/>
    <w:tmpl w:val="44A24C26"/>
    <w:lvl w:ilvl="0" w:tplc="C0BA4CF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BD562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45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C8F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88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B22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4E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C3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00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A5836"/>
    <w:multiLevelType w:val="hybridMultilevel"/>
    <w:tmpl w:val="3E9409A8"/>
    <w:lvl w:ilvl="0" w:tplc="E4E858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C6E2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AC2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88F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E3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F64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49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44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2E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AFBE7"/>
    <w:multiLevelType w:val="multilevel"/>
    <w:tmpl w:val="350C5C7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9AA2C"/>
    <w:multiLevelType w:val="multilevel"/>
    <w:tmpl w:val="A2926C4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8A16F"/>
    <w:multiLevelType w:val="hybridMultilevel"/>
    <w:tmpl w:val="573C14B0"/>
    <w:lvl w:ilvl="0" w:tplc="1FFC575C">
      <w:start w:val="1"/>
      <w:numFmt w:val="bullet"/>
      <w:lvlText w:val="•"/>
      <w:lvlJc w:val="left"/>
      <w:pPr>
        <w:ind w:left="324" w:hanging="360"/>
      </w:pPr>
      <w:rPr>
        <w:rFonts w:ascii="Arial" w:hAnsi="Arial" w:hint="default"/>
      </w:rPr>
    </w:lvl>
    <w:lvl w:ilvl="1" w:tplc="E18C4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C9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C2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E9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1CEB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8C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AD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43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CEA06"/>
    <w:multiLevelType w:val="hybridMultilevel"/>
    <w:tmpl w:val="6B4A64FE"/>
    <w:lvl w:ilvl="0" w:tplc="04BAA704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E2624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03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A0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6D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68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63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D0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EB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7F13E"/>
    <w:multiLevelType w:val="hybridMultilevel"/>
    <w:tmpl w:val="0282889E"/>
    <w:lvl w:ilvl="0" w:tplc="9754F64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14A45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085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922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2E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02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A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0C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1E9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6F887"/>
    <w:multiLevelType w:val="hybridMultilevel"/>
    <w:tmpl w:val="14B6EC4E"/>
    <w:lvl w:ilvl="0" w:tplc="EAC895E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4587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AC0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A5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0D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A9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8F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81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8D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B130B"/>
    <w:multiLevelType w:val="hybridMultilevel"/>
    <w:tmpl w:val="00A2BDCA"/>
    <w:lvl w:ilvl="0" w:tplc="A034545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582F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06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A4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0A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A46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AB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09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0BB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FC9D0"/>
    <w:multiLevelType w:val="hybridMultilevel"/>
    <w:tmpl w:val="CD805906"/>
    <w:lvl w:ilvl="0" w:tplc="CE7AB3B8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520C0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81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6B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B01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6EC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4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42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43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A081E"/>
    <w:multiLevelType w:val="multilevel"/>
    <w:tmpl w:val="2C647BC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DC432"/>
    <w:multiLevelType w:val="hybridMultilevel"/>
    <w:tmpl w:val="9E5494C4"/>
    <w:lvl w:ilvl="0" w:tplc="C39E1D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F6D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7E2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E65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67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C4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9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A8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E4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2B98E"/>
    <w:multiLevelType w:val="hybridMultilevel"/>
    <w:tmpl w:val="E8024000"/>
    <w:lvl w:ilvl="0" w:tplc="C9EABF2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948EA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6AE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6F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A5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8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7EA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85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F0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6DF9E"/>
    <w:multiLevelType w:val="hybridMultilevel"/>
    <w:tmpl w:val="C37AA0B4"/>
    <w:lvl w:ilvl="0" w:tplc="84CACD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380D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608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246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68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85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A38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00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8F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EA6CE"/>
    <w:multiLevelType w:val="hybridMultilevel"/>
    <w:tmpl w:val="4AD68BB6"/>
    <w:lvl w:ilvl="0" w:tplc="6096CD22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1AD25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409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3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E4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F27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26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7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519">
    <w:abstractNumId w:val="7"/>
  </w:num>
  <w:num w:numId="2" w16cid:durableId="1867913347">
    <w:abstractNumId w:val="29"/>
  </w:num>
  <w:num w:numId="3" w16cid:durableId="974482221">
    <w:abstractNumId w:val="15"/>
  </w:num>
  <w:num w:numId="4" w16cid:durableId="1050109164">
    <w:abstractNumId w:val="9"/>
  </w:num>
  <w:num w:numId="5" w16cid:durableId="1990281636">
    <w:abstractNumId w:val="18"/>
  </w:num>
  <w:num w:numId="6" w16cid:durableId="575550966">
    <w:abstractNumId w:val="27"/>
  </w:num>
  <w:num w:numId="7" w16cid:durableId="392702740">
    <w:abstractNumId w:val="0"/>
  </w:num>
  <w:num w:numId="8" w16cid:durableId="1260719298">
    <w:abstractNumId w:val="13"/>
  </w:num>
  <w:num w:numId="9" w16cid:durableId="1543788687">
    <w:abstractNumId w:val="31"/>
  </w:num>
  <w:num w:numId="10" w16cid:durableId="500241233">
    <w:abstractNumId w:val="8"/>
  </w:num>
  <w:num w:numId="11" w16cid:durableId="28536266">
    <w:abstractNumId w:val="17"/>
  </w:num>
  <w:num w:numId="12" w16cid:durableId="1623801232">
    <w:abstractNumId w:val="38"/>
  </w:num>
  <w:num w:numId="13" w16cid:durableId="901909089">
    <w:abstractNumId w:val="25"/>
  </w:num>
  <w:num w:numId="14" w16cid:durableId="174656673">
    <w:abstractNumId w:val="14"/>
  </w:num>
  <w:num w:numId="15" w16cid:durableId="1093433186">
    <w:abstractNumId w:val="32"/>
  </w:num>
  <w:num w:numId="16" w16cid:durableId="1366827978">
    <w:abstractNumId w:val="36"/>
  </w:num>
  <w:num w:numId="17" w16cid:durableId="2132748011">
    <w:abstractNumId w:val="21"/>
  </w:num>
  <w:num w:numId="18" w16cid:durableId="1300500837">
    <w:abstractNumId w:val="3"/>
  </w:num>
  <w:num w:numId="19" w16cid:durableId="802043589">
    <w:abstractNumId w:val="24"/>
  </w:num>
  <w:num w:numId="20" w16cid:durableId="1117916533">
    <w:abstractNumId w:val="37"/>
  </w:num>
  <w:num w:numId="21" w16cid:durableId="1868179584">
    <w:abstractNumId w:val="23"/>
  </w:num>
  <w:num w:numId="22" w16cid:durableId="97651284">
    <w:abstractNumId w:val="20"/>
  </w:num>
  <w:num w:numId="23" w16cid:durableId="158887410">
    <w:abstractNumId w:val="33"/>
  </w:num>
  <w:num w:numId="24" w16cid:durableId="325406528">
    <w:abstractNumId w:val="12"/>
  </w:num>
  <w:num w:numId="25" w16cid:durableId="1031227498">
    <w:abstractNumId w:val="2"/>
  </w:num>
  <w:num w:numId="26" w16cid:durableId="2146772509">
    <w:abstractNumId w:val="22"/>
  </w:num>
  <w:num w:numId="27" w16cid:durableId="1910188658">
    <w:abstractNumId w:val="30"/>
  </w:num>
  <w:num w:numId="28" w16cid:durableId="1674642023">
    <w:abstractNumId w:val="6"/>
  </w:num>
  <w:num w:numId="29" w16cid:durableId="312485512">
    <w:abstractNumId w:val="34"/>
  </w:num>
  <w:num w:numId="30" w16cid:durableId="1587374920">
    <w:abstractNumId w:val="5"/>
  </w:num>
  <w:num w:numId="31" w16cid:durableId="378825853">
    <w:abstractNumId w:val="4"/>
  </w:num>
  <w:num w:numId="32" w16cid:durableId="83263299">
    <w:abstractNumId w:val="10"/>
  </w:num>
  <w:num w:numId="33" w16cid:durableId="475267701">
    <w:abstractNumId w:val="19"/>
  </w:num>
  <w:num w:numId="34" w16cid:durableId="1452742439">
    <w:abstractNumId w:val="26"/>
  </w:num>
  <w:num w:numId="35" w16cid:durableId="1145705959">
    <w:abstractNumId w:val="11"/>
  </w:num>
  <w:num w:numId="36" w16cid:durableId="45573009">
    <w:abstractNumId w:val="28"/>
  </w:num>
  <w:num w:numId="37" w16cid:durableId="1498616641">
    <w:abstractNumId w:val="16"/>
  </w:num>
  <w:num w:numId="38" w16cid:durableId="84612535">
    <w:abstractNumId w:val="1"/>
  </w:num>
  <w:num w:numId="39" w16cid:durableId="6271276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A662C"/>
    <w:rsid w:val="001D0313"/>
    <w:rsid w:val="001F75DA"/>
    <w:rsid w:val="00280C74"/>
    <w:rsid w:val="002929BC"/>
    <w:rsid w:val="002E076F"/>
    <w:rsid w:val="00300845"/>
    <w:rsid w:val="00344744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055F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A4E94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60E7D30"/>
    <w:rsid w:val="1136E18E"/>
    <w:rsid w:val="1571E7A0"/>
    <w:rsid w:val="16BE0CD8"/>
    <w:rsid w:val="1735041C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3F8AC5C"/>
    <w:rsid w:val="2759791A"/>
    <w:rsid w:val="27CE9F86"/>
    <w:rsid w:val="28ECC4D9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8100B9E"/>
    <w:rsid w:val="389D9A31"/>
    <w:rsid w:val="3E8127C0"/>
    <w:rsid w:val="4090E1DA"/>
    <w:rsid w:val="411BA70F"/>
    <w:rsid w:val="41FA8805"/>
    <w:rsid w:val="46D2228E"/>
    <w:rsid w:val="4A82E23A"/>
    <w:rsid w:val="4B0E1DAB"/>
    <w:rsid w:val="4DCE98BB"/>
    <w:rsid w:val="4ED7F5C9"/>
    <w:rsid w:val="50242714"/>
    <w:rsid w:val="533D7156"/>
    <w:rsid w:val="53ED68A2"/>
    <w:rsid w:val="5456434D"/>
    <w:rsid w:val="5968BBA6"/>
    <w:rsid w:val="59CE044F"/>
    <w:rsid w:val="59D66807"/>
    <w:rsid w:val="5E84F6AB"/>
    <w:rsid w:val="5F3F5DF3"/>
    <w:rsid w:val="5F962EAF"/>
    <w:rsid w:val="64452F1F"/>
    <w:rsid w:val="64C2D033"/>
    <w:rsid w:val="673B7C1C"/>
    <w:rsid w:val="6ACED788"/>
    <w:rsid w:val="6D48E1F1"/>
    <w:rsid w:val="721C9848"/>
    <w:rsid w:val="76559631"/>
    <w:rsid w:val="7BD32A51"/>
    <w:rsid w:val="7C762475"/>
    <w:rsid w:val="7DBDB4E3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D1"/>
  </w:style>
  <w:style w:type="character" w:customStyle="1" w:styleId="Heading1Char">
    <w:name w:val="Heading 1 Char"/>
    <w:basedOn w:val="DefaultParagraphFont"/>
    <w:link w:val="Heading1"/>
    <w:uiPriority w:val="9"/>
    <w:rsid w:val="00B61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1FA8805"/>
    <w:rPr>
      <w:color w:val="467886"/>
      <w:u w:val="single"/>
    </w:rPr>
  </w:style>
  <w:style w:type="paragraph" w:styleId="Title">
    <w:name w:val="Title"/>
    <w:basedOn w:val="Normal"/>
    <w:next w:val="Normal"/>
    <w:uiPriority w:val="10"/>
    <w:qFormat/>
    <w:rsid w:val="0366D6E9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NoSpacing">
    <w:name w:val="No Spacing"/>
    <w:uiPriority w:val="1"/>
    <w:qFormat/>
    <w:rsid w:val="2C184168"/>
  </w:style>
  <w:style w:type="paragraph" w:styleId="Subtitle">
    <w:name w:val="Subtitle"/>
    <w:basedOn w:val="Normal"/>
    <w:next w:val="Normal"/>
    <w:uiPriority w:val="11"/>
    <w:qFormat/>
    <w:rsid w:val="5E84F6AB"/>
    <w:rPr>
      <w:rFonts w:eastAsiaTheme="minorEastAsia" w:cstheme="majorEastAsia"/>
      <w:color w:val="595959" w:themeColor="text1" w:themeTint="A6"/>
      <w:sz w:val="28"/>
      <w:szCs w:val="28"/>
    </w:rPr>
  </w:style>
  <w:style w:type="paragraph" w:customStyle="1" w:styleId="Body">
    <w:name w:val="Body"/>
    <w:basedOn w:val="Normal"/>
    <w:link w:val="BodyChar"/>
    <w:uiPriority w:val="99"/>
    <w:rsid w:val="1DDE0F55"/>
    <w:pPr>
      <w:spacing w:before="160" w:after="160" w:line="259" w:lineRule="auto"/>
      <w:ind w:left="720"/>
    </w:pPr>
    <w:rPr>
      <w:rFonts w:eastAsiaTheme="minorEastAsia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99"/>
    <w:rsid w:val="1DDE0F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schemas.microsoft.com/office/2006/metadata/properties"/>
    <ds:schemaRef ds:uri="http://schemas.microsoft.com/office/infopath/2007/PartnerControls"/>
    <ds:schemaRef ds:uri="5a89d3ba-fea0-45ef-ba8d-06cc567abab2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B1F63C1C-0161-4553-BCD1-1EB6A8C7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louie visitacion</cp:lastModifiedBy>
  <cp:revision>24</cp:revision>
  <dcterms:created xsi:type="dcterms:W3CDTF">2024-11-13T12:46:00Z</dcterms:created>
  <dcterms:modified xsi:type="dcterms:W3CDTF">2024-11-22T12:42:00Z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